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CA" w:rsidRDefault="003459CA" w:rsidP="003459CA">
      <w:pPr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3459CA" w:rsidRDefault="003459CA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08013E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 </w:t>
      </w:r>
      <w:r w:rsidRPr="0008013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8013E" w:rsidRPr="0008013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80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звітної Конференції садівників </w:t>
      </w:r>
    </w:p>
    <w:p w:rsidR="004B6CCE" w:rsidRPr="0008013E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 “Трудовик” від 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26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5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8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4B6CCE" w:rsidRPr="0008013E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654F72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Конференція </w:t>
      </w:r>
      <w:r w:rsidR="00654F72" w:rsidRPr="00654F72">
        <w:rPr>
          <w:rFonts w:ascii="Times New Roman" w:hAnsi="Times New Roman" w:cs="Times New Roman"/>
          <w:b/>
          <w:sz w:val="28"/>
          <w:szCs w:val="28"/>
          <w:lang w:val="uk-UA"/>
        </w:rPr>
        <w:t>постановляє</w:t>
      </w:r>
      <w:r w:rsidRPr="00654F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B6CCE" w:rsidRPr="00654F72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8013E">
        <w:rPr>
          <w:rFonts w:ascii="Times New Roman" w:hAnsi="Times New Roman" w:cs="Times New Roman"/>
          <w:sz w:val="28"/>
          <w:szCs w:val="28"/>
        </w:rPr>
        <w:t xml:space="preserve">Затвердити кошторис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надходжень </w:t>
      </w:r>
      <w:r w:rsidRPr="0008013E">
        <w:rPr>
          <w:rFonts w:ascii="Times New Roman" w:hAnsi="Times New Roman" w:cs="Times New Roman"/>
          <w:sz w:val="28"/>
          <w:szCs w:val="28"/>
        </w:rPr>
        <w:t>на 201</w:t>
      </w:r>
      <w:r w:rsidR="00003F5F" w:rsidRPr="0008013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013E">
        <w:rPr>
          <w:rFonts w:ascii="Times New Roman" w:hAnsi="Times New Roman" w:cs="Times New Roman"/>
          <w:sz w:val="28"/>
          <w:szCs w:val="28"/>
        </w:rPr>
        <w:t xml:space="preserve"> рік в розмірі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2 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946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031</w:t>
      </w:r>
      <w:r w:rsidRPr="0008013E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08013E">
        <w:rPr>
          <w:rFonts w:ascii="Times New Roman" w:hAnsi="Times New Roman" w:cs="Times New Roman"/>
          <w:sz w:val="28"/>
          <w:szCs w:val="28"/>
        </w:rPr>
        <w:t>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F7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атрати на виплату зарплати згідно </w:t>
      </w:r>
      <w:r w:rsidRPr="0008013E">
        <w:rPr>
          <w:rFonts w:ascii="Times New Roman" w:hAnsi="Times New Roman" w:cs="Times New Roman"/>
          <w:sz w:val="28"/>
          <w:szCs w:val="28"/>
        </w:rPr>
        <w:t>штатн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08013E">
        <w:rPr>
          <w:rFonts w:ascii="Times New Roman" w:hAnsi="Times New Roman" w:cs="Times New Roman"/>
          <w:sz w:val="28"/>
          <w:szCs w:val="28"/>
        </w:rPr>
        <w:t xml:space="preserve"> розклад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DF649D">
        <w:rPr>
          <w:rFonts w:ascii="Times New Roman" w:hAnsi="Times New Roman" w:cs="Times New Roman"/>
          <w:sz w:val="28"/>
          <w:szCs w:val="28"/>
          <w:lang w:val="uk-UA"/>
        </w:rPr>
        <w:t>складають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831 583</w:t>
      </w:r>
      <w:r w:rsidRPr="0008013E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08013E">
        <w:rPr>
          <w:rFonts w:ascii="Times New Roman" w:hAnsi="Times New Roman" w:cs="Times New Roman"/>
          <w:sz w:val="28"/>
          <w:szCs w:val="28"/>
        </w:rPr>
        <w:t>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4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013E">
        <w:rPr>
          <w:rFonts w:ascii="Times New Roman" w:hAnsi="Times New Roman" w:cs="Times New Roman"/>
          <w:sz w:val="28"/>
          <w:szCs w:val="28"/>
        </w:rPr>
        <w:t>становити на 201</w:t>
      </w:r>
      <w:r w:rsidR="00003F5F" w:rsidRPr="0008013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013E">
        <w:rPr>
          <w:rFonts w:ascii="Times New Roman" w:hAnsi="Times New Roman" w:cs="Times New Roman"/>
          <w:sz w:val="28"/>
          <w:szCs w:val="28"/>
        </w:rPr>
        <w:t xml:space="preserve"> рік внески, платежі за надані послуги, компенсації в наступних розмірах: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49D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08013E">
        <w:rPr>
          <w:rFonts w:ascii="Times New Roman" w:hAnsi="Times New Roman" w:cs="Times New Roman"/>
          <w:sz w:val="28"/>
          <w:szCs w:val="28"/>
        </w:rPr>
        <w:t xml:space="preserve">ленські внески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на обслуговування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CF07B3" w:rsidRPr="0008013E">
        <w:rPr>
          <w:rFonts w:ascii="Times New Roman" w:hAnsi="Times New Roman" w:cs="Times New Roman"/>
          <w:sz w:val="28"/>
          <w:szCs w:val="28"/>
        </w:rPr>
        <w:t>массиву</w:t>
      </w:r>
      <w:r w:rsidR="00CF07B3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 «Трудовик» - 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</w:rPr>
        <w:t>950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гр.</w:t>
      </w:r>
      <w:r w:rsidR="00DF649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СТ «Джерело»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- 550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гр.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СТ «Дружне»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- 600гр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B6CCE" w:rsidRPr="0008013E" w:rsidRDefault="00DF649D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B6CCE" w:rsidRPr="0008013E">
        <w:rPr>
          <w:rFonts w:ascii="Times New Roman" w:hAnsi="Times New Roman" w:cs="Times New Roman"/>
          <w:sz w:val="28"/>
          <w:szCs w:val="28"/>
        </w:rPr>
        <w:t>пла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чувати</w:t>
      </w:r>
      <w:r w:rsidR="009F187F" w:rsidRPr="0008013E">
        <w:rPr>
          <w:rFonts w:ascii="Times New Roman" w:hAnsi="Times New Roman" w:cs="Times New Roman"/>
          <w:sz w:val="28"/>
          <w:szCs w:val="28"/>
        </w:rPr>
        <w:t xml:space="preserve">  членськ</w:t>
      </w:r>
      <w:r w:rsidR="009F187F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F187F" w:rsidRPr="0008013E">
        <w:rPr>
          <w:rFonts w:ascii="Times New Roman" w:hAnsi="Times New Roman" w:cs="Times New Roman"/>
          <w:sz w:val="28"/>
          <w:szCs w:val="28"/>
        </w:rPr>
        <w:t xml:space="preserve"> внеск</w:t>
      </w:r>
      <w:r w:rsidR="009F187F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кожен</w:t>
      </w:r>
      <w:r w:rsidR="009F187F" w:rsidRPr="0008013E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до  першого числа</w:t>
      </w:r>
      <w:r w:rsidR="00A04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наступного квартала.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F02" w:rsidRPr="0008013E" w:rsidRDefault="004B6CCE" w:rsidP="001973A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ариф</w:t>
      </w:r>
      <w:r w:rsidR="002A3EAC">
        <w:rPr>
          <w:rFonts w:ascii="Times New Roman" w:hAnsi="Times New Roman" w:cs="Times New Roman"/>
          <w:sz w:val="28"/>
          <w:szCs w:val="28"/>
          <w:lang w:val="uk-UA"/>
        </w:rPr>
        <w:t>и на електроенергію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 xml:space="preserve"> (за 1 кВт)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6CCE" w:rsidRDefault="004B6CCE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для 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 xml:space="preserve">будинків с винесеними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и лічильник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>ами на опору або фасад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79F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14F02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з видимим вводом 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 xml:space="preserve">) -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2,22 грн.</w:t>
      </w:r>
      <w:r w:rsidR="00522863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CB6931" w:rsidRPr="0008013E" w:rsidRDefault="00CB6931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CB6931">
        <w:rPr>
          <w:rFonts w:ascii="Times New Roman" w:hAnsi="Times New Roman" w:cs="Times New Roman"/>
          <w:sz w:val="28"/>
          <w:szCs w:val="28"/>
          <w:lang w:val="uk-UA"/>
        </w:rPr>
        <w:t>для будинків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садових товариства</w:t>
      </w:r>
      <w:r w:rsidR="00654F72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="006E279F">
        <w:rPr>
          <w:rFonts w:ascii="Times New Roman" w:hAnsi="Times New Roman" w:cs="Times New Roman"/>
          <w:sz w:val="28"/>
          <w:szCs w:val="28"/>
          <w:lang w:val="uk-UA"/>
        </w:rPr>
        <w:t>замінено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 xml:space="preserve"> старі магістральні ЛЕП</w:t>
      </w:r>
      <w:r w:rsidR="006E2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 xml:space="preserve"> ізольован</w:t>
      </w:r>
      <w:r w:rsidR="006E279F">
        <w:rPr>
          <w:rFonts w:ascii="Times New Roman" w:hAnsi="Times New Roman" w:cs="Times New Roman"/>
          <w:sz w:val="28"/>
          <w:szCs w:val="28"/>
          <w:lang w:val="uk-UA"/>
        </w:rPr>
        <w:t xml:space="preserve">ий кабель 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931">
        <w:rPr>
          <w:rFonts w:ascii="Times New Roman" w:hAnsi="Times New Roman" w:cs="Times New Roman"/>
          <w:b/>
          <w:sz w:val="28"/>
          <w:szCs w:val="28"/>
          <w:lang w:val="uk-UA"/>
        </w:rPr>
        <w:t>2.00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14F02" w:rsidRDefault="00E14F02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борги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для лічильників з невидимим вводом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3,06 грн</w:t>
      </w:r>
    </w:p>
    <w:p w:rsidR="00485BF0" w:rsidRPr="0008013E" w:rsidRDefault="00485BF0" w:rsidP="00485BF0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67AA5">
        <w:rPr>
          <w:rFonts w:ascii="Times New Roman" w:hAnsi="Times New Roman" w:cs="Times New Roman"/>
          <w:sz w:val="28"/>
          <w:szCs w:val="28"/>
          <w:lang w:val="uk-UA"/>
        </w:rPr>
        <w:t>для двох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67AA5">
        <w:rPr>
          <w:rFonts w:ascii="Times New Roman" w:hAnsi="Times New Roman" w:cs="Times New Roman"/>
          <w:sz w:val="28"/>
          <w:szCs w:val="28"/>
          <w:lang w:val="uk-UA"/>
        </w:rPr>
        <w:t xml:space="preserve"> тари</w:t>
      </w:r>
      <w:r>
        <w:rPr>
          <w:rFonts w:ascii="Times New Roman" w:hAnsi="Times New Roman" w:cs="Times New Roman"/>
          <w:sz w:val="28"/>
          <w:szCs w:val="28"/>
          <w:lang w:val="uk-UA"/>
        </w:rPr>
        <w:t>фних</w:t>
      </w:r>
      <w:r w:rsidRPr="00867AA5">
        <w:rPr>
          <w:rFonts w:ascii="Times New Roman" w:hAnsi="Times New Roman" w:cs="Times New Roman"/>
          <w:sz w:val="28"/>
          <w:szCs w:val="28"/>
          <w:lang w:val="uk-UA"/>
        </w:rPr>
        <w:t xml:space="preserve"> лічильник</w:t>
      </w:r>
      <w:r>
        <w:rPr>
          <w:rFonts w:ascii="Times New Roman" w:hAnsi="Times New Roman" w:cs="Times New Roman"/>
          <w:sz w:val="28"/>
          <w:szCs w:val="28"/>
          <w:lang w:val="uk-UA"/>
        </w:rPr>
        <w:t>ів: денний тариф  2.22 грн; нічний 1.60 грн.</w:t>
      </w:r>
    </w:p>
    <w:p w:rsidR="00485BF0" w:rsidRDefault="00E14F02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A433CA" w:rsidRPr="0008013E" w:rsidRDefault="00E14F02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за спожиту електроенергію здійснювати за кожен місяць до кінця поточного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місяця :</w:t>
      </w:r>
      <w:r w:rsidR="00745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931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EAB" w:rsidRPr="0008013E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745EAB" w:rsidRPr="0008013E">
        <w:rPr>
          <w:rFonts w:ascii="Times New Roman" w:hAnsi="Times New Roman" w:cs="Times New Roman"/>
          <w:sz w:val="28"/>
          <w:szCs w:val="28"/>
          <w:lang w:val="uk-UA"/>
        </w:rPr>
        <w:t>ти показники лічильника  зафіксовані на фото ( з № лічильника )</w:t>
      </w:r>
      <w:r w:rsidR="00745EA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45EAB">
        <w:rPr>
          <w:rFonts w:ascii="Times New Roman" w:hAnsi="Times New Roman" w:cs="Times New Roman"/>
          <w:sz w:val="28"/>
          <w:szCs w:val="28"/>
          <w:lang w:val="uk-UA"/>
        </w:rPr>
        <w:t xml:space="preserve">ри відсутності споживання -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ти показники ліч</w:t>
      </w:r>
      <w:r w:rsidR="009F187F" w:rsidRPr="0008013E">
        <w:rPr>
          <w:rFonts w:ascii="Times New Roman" w:hAnsi="Times New Roman" w:cs="Times New Roman"/>
          <w:sz w:val="28"/>
          <w:szCs w:val="28"/>
          <w:lang w:val="uk-UA"/>
        </w:rPr>
        <w:t>ильника  зафіксовані на фото ( з № лічильника ) або контролером.</w:t>
      </w:r>
      <w:r w:rsidR="00A433CA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Зараховувати як переплату  вартість не більше 50 кВт ел.енергії по показниках старого лічильника за останній  місяць.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Надати право Раді СО “Трудовик” на прийняття  рішень по зміні тарифів</w:t>
      </w:r>
      <w:r w:rsidRPr="0008013E">
        <w:rPr>
          <w:rFonts w:ascii="Times New Roman" w:hAnsi="Times New Roman" w:cs="Times New Roman"/>
          <w:sz w:val="28"/>
          <w:szCs w:val="28"/>
        </w:rPr>
        <w:t xml:space="preserve"> пропорційно зміні державного тарифу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AB9" w:rsidRDefault="004B6CCE" w:rsidP="003E6AB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2.4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Оплата за </w:t>
      </w:r>
      <w:r w:rsidRPr="0008013E">
        <w:rPr>
          <w:rFonts w:ascii="Times New Roman" w:hAnsi="Times New Roman" w:cs="Times New Roman"/>
          <w:sz w:val="28"/>
          <w:szCs w:val="28"/>
        </w:rPr>
        <w:t xml:space="preserve">питну воду, яка заведена на садову ділянку </w:t>
      </w:r>
      <w:r w:rsidR="000D4948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D4948" w:rsidRPr="0008013E">
        <w:rPr>
          <w:rFonts w:ascii="Times New Roman" w:hAnsi="Times New Roman" w:cs="Times New Roman"/>
          <w:b/>
          <w:sz w:val="28"/>
          <w:szCs w:val="28"/>
          <w:lang w:val="uk-UA"/>
        </w:rPr>
        <w:t>200</w:t>
      </w:r>
      <w:r w:rsidR="003E22B6" w:rsidRPr="0008013E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="003E22B6" w:rsidRPr="0008013E">
        <w:rPr>
          <w:rFonts w:ascii="Times New Roman" w:hAnsi="Times New Roman" w:cs="Times New Roman"/>
          <w:sz w:val="28"/>
          <w:szCs w:val="28"/>
        </w:rPr>
        <w:t xml:space="preserve">. </w:t>
      </w:r>
      <w:r w:rsidR="003E22B6" w:rsidRPr="0008013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8013E">
        <w:rPr>
          <w:rFonts w:ascii="Times New Roman" w:hAnsi="Times New Roman" w:cs="Times New Roman"/>
          <w:sz w:val="28"/>
          <w:szCs w:val="28"/>
        </w:rPr>
        <w:t>а сезон (квітень-жовтень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E22B6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Лічильники на питну воду не установлювати і не обчислювати.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Оплат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за питну воду – до 01 квітня поточного року.</w:t>
      </w:r>
      <w:r w:rsidR="003E6AB9">
        <w:rPr>
          <w:rFonts w:ascii="Times New Roman" w:hAnsi="Times New Roman" w:cs="Times New Roman"/>
          <w:sz w:val="28"/>
          <w:szCs w:val="28"/>
          <w:lang w:val="uk-UA"/>
        </w:rPr>
        <w:t xml:space="preserve"> Оплата за підключення 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 xml:space="preserve">будинка </w:t>
      </w:r>
      <w:r w:rsidR="003E6AB9">
        <w:rPr>
          <w:rFonts w:ascii="Times New Roman" w:hAnsi="Times New Roman" w:cs="Times New Roman"/>
          <w:sz w:val="28"/>
          <w:szCs w:val="28"/>
          <w:lang w:val="uk-UA"/>
        </w:rPr>
        <w:t>до центрального водопостачання  400 грн.</w:t>
      </w:r>
    </w:p>
    <w:p w:rsidR="00D7268A" w:rsidRPr="0008013E" w:rsidRDefault="00D7268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2.5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Внески на обслугу і ремонт дороги загального користування за один проїзд: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8013E">
        <w:rPr>
          <w:rFonts w:ascii="Times New Roman" w:hAnsi="Times New Roman" w:cs="Times New Roman"/>
          <w:sz w:val="28"/>
          <w:szCs w:val="28"/>
        </w:rPr>
        <w:t xml:space="preserve">УАЗ,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ГАЗ та автомобілі до 3т </w:t>
      </w:r>
      <w:r w:rsidRPr="0008013E">
        <w:rPr>
          <w:rFonts w:ascii="Times New Roman" w:hAnsi="Times New Roman" w:cs="Times New Roman"/>
          <w:sz w:val="28"/>
          <w:szCs w:val="28"/>
        </w:rPr>
        <w:t xml:space="preserve"> –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8013E">
        <w:rPr>
          <w:rFonts w:ascii="Times New Roman" w:hAnsi="Times New Roman" w:cs="Times New Roman"/>
          <w:sz w:val="28"/>
          <w:szCs w:val="28"/>
        </w:rPr>
        <w:t xml:space="preserve"> грн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ЗІЛ, МАЗ</w:t>
      </w:r>
      <w:r w:rsidRPr="0008013E">
        <w:rPr>
          <w:rFonts w:ascii="Times New Roman" w:hAnsi="Times New Roman" w:cs="Times New Roman"/>
          <w:sz w:val="28"/>
          <w:szCs w:val="28"/>
        </w:rPr>
        <w:t xml:space="preserve">  –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013E">
        <w:rPr>
          <w:rFonts w:ascii="Times New Roman" w:hAnsi="Times New Roman" w:cs="Times New Roman"/>
          <w:sz w:val="28"/>
          <w:szCs w:val="28"/>
        </w:rPr>
        <w:t>0 грн.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КАМАЗ</w:t>
      </w:r>
      <w:r w:rsidR="002507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автокрани – 50 грн.;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КРАЗ,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8013E">
        <w:rPr>
          <w:rFonts w:ascii="Times New Roman" w:hAnsi="Times New Roman" w:cs="Times New Roman"/>
          <w:sz w:val="28"/>
          <w:szCs w:val="28"/>
        </w:rPr>
        <w:t>уров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8013E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а, бетонозмішувач</w:t>
      </w:r>
      <w:r w:rsidRPr="0008013E">
        <w:rPr>
          <w:rFonts w:ascii="Times New Roman" w:hAnsi="Times New Roman" w:cs="Times New Roman"/>
          <w:sz w:val="28"/>
          <w:szCs w:val="28"/>
        </w:rPr>
        <w:t xml:space="preserve"> – 100 грн.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Легковий пасажирський автомобіль – 10 грн.;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Легковий пасажирський автомобіль за попередньою заявою садовода – безкоштовно.</w:t>
      </w:r>
    </w:p>
    <w:p w:rsidR="004B6CCE" w:rsidRPr="0008013E" w:rsidRDefault="004B6CCE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В’їзд легкового транспорту садоводів – по перепустках.</w:t>
      </w:r>
    </w:p>
    <w:p w:rsidR="004B6CCE" w:rsidRPr="0008013E" w:rsidRDefault="004B6CCE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4B6CCE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Компенсації, які сплачуються в касу СО «Трудовик» за порушення використання ел. 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нергії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питної води та інше:</w:t>
      </w:r>
    </w:p>
    <w:p w:rsidR="001F7AFA" w:rsidRDefault="001F7AFA" w:rsidP="0033098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5351" w:rsidRDefault="00D97980" w:rsidP="0033098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При недопущенні контролерів садоводами до приладу обліку ел. енергії  для зняття показників – будинок відключити від електропостачання без попередження.  Підключення до ЛЕП здійснювати після оплати     компенсації в розмірі 2000 гривень .  та установки електролічильника на електроопору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013E" w:rsidRPr="0008013E" w:rsidRDefault="00D97980" w:rsidP="0033098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 не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своєчасній оплаті електроенергії та членських внесків, не виносі електролічильників на опору   згідно рішення конференції -– будинок відключити від електропостачання без попередження. Підключення до ЛЕП здійснювати  після  оплати боргу та компенсації за повторне підключення</w:t>
      </w:r>
      <w:r w:rsidR="004709A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000 грн.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59CA" w:rsidRDefault="00D97980" w:rsidP="003459C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При  порушенні пломбування електролічильника – будинок відключити від електропостачання без попередження. Підключення до ЛЕП здійснювати  після оплати компенсації в розмірі 3000 гривень та   установки еле</w:t>
      </w:r>
      <w:r w:rsidR="003459CA">
        <w:rPr>
          <w:rFonts w:ascii="Times New Roman" w:hAnsi="Times New Roman" w:cs="Times New Roman"/>
          <w:sz w:val="28"/>
          <w:szCs w:val="28"/>
          <w:lang w:val="uk-UA"/>
        </w:rPr>
        <w:t>ктролічильника на електроопору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8D8" w:rsidRPr="00240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013E" w:rsidRPr="0008013E" w:rsidRDefault="00D97980" w:rsidP="003459C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При  виявленні не облікованого споживання електроенергії садоводами – будинок відключити від електропостачання без попередження.  - Підключення до ЛЕП здійснювати    після оплати  втрат , розрахованих згідно ПУЕ </w:t>
      </w:r>
      <w:r w:rsidR="002A3EAC">
        <w:rPr>
          <w:rFonts w:ascii="Times New Roman" w:hAnsi="Times New Roman" w:cs="Times New Roman"/>
          <w:sz w:val="28"/>
          <w:szCs w:val="28"/>
          <w:lang w:val="uk-UA"/>
        </w:rPr>
        <w:t>з виплатою в термін 10 днів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, компенсації в розмірі 4000 гривень  </w:t>
      </w:r>
      <w:r w:rsidR="00A65351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з виплатою в термін 10 днів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та установки електролічильника на електроопору</w:t>
      </w:r>
      <w:r w:rsidR="009463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013E" w:rsidRPr="0008013E" w:rsidRDefault="00D97980" w:rsidP="0033098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При несанкціонованому підключенню  будинку до ЛЕП - будинок відключити від електропостачання без попередження. - Підключення до ЛЕП здійснювати    після оплати компенсації в розмірі 4000 гривень   </w:t>
      </w:r>
      <w:r w:rsidR="00A65351" w:rsidRPr="0008013E">
        <w:rPr>
          <w:rFonts w:ascii="Times New Roman" w:hAnsi="Times New Roman" w:cs="Times New Roman"/>
          <w:sz w:val="28"/>
          <w:szCs w:val="28"/>
          <w:lang w:val="uk-UA"/>
        </w:rPr>
        <w:t>з виплатою в термін 10 днів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та установки електролічильника на електроопору</w:t>
      </w:r>
      <w:r w:rsidR="009463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013E" w:rsidRPr="0008013E" w:rsidRDefault="00D97980" w:rsidP="0033098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При виявлені  різниці між показниками лічильників садовода та показниками контрольного лічильника -  будинок відключити від електропостачання без попередження. Підключення до ЛЕП здійснювати    після  установки 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електролічильника на електроопору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CCE" w:rsidRPr="0008013E" w:rsidRDefault="00D97980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За самовільне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підключення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води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водомере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жі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–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компенсація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B6CCE" w:rsidRPr="0008013E">
        <w:rPr>
          <w:rFonts w:ascii="Times New Roman" w:hAnsi="Times New Roman" w:cs="Times New Roman"/>
          <w:sz w:val="28"/>
          <w:szCs w:val="28"/>
        </w:rPr>
        <w:t>000 грн.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з виплатою в термін 10 днів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. При невиплаті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</w:t>
      </w:r>
      <w:r w:rsidR="00D74B48" w:rsidRPr="0008013E">
        <w:rPr>
          <w:rFonts w:ascii="Times New Roman" w:hAnsi="Times New Roman" w:cs="Times New Roman"/>
          <w:sz w:val="28"/>
          <w:szCs w:val="28"/>
          <w:lang w:val="uk-UA"/>
        </w:rPr>
        <w:t>будинок відключити від електропостачання без попередження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6CCE" w:rsidRPr="0008013E" w:rsidRDefault="00D97980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За використання питної води  для  поливу садових ділянок:</w:t>
      </w:r>
    </w:p>
    <w:p w:rsidR="004B6CCE" w:rsidRPr="0008013E" w:rsidRDefault="00A65351" w:rsidP="0033098A">
      <w:pPr>
        <w:spacing w:after="0" w:line="21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3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Перше п</w:t>
      </w:r>
      <w:r w:rsidR="004B6CCE" w:rsidRPr="0008013E">
        <w:rPr>
          <w:rFonts w:ascii="Times New Roman" w:hAnsi="Times New Roman" w:cs="Times New Roman"/>
          <w:sz w:val="28"/>
          <w:szCs w:val="28"/>
        </w:rPr>
        <w:t>опередження – штраф 40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B6CCE" w:rsidRPr="0008013E">
        <w:rPr>
          <w:rFonts w:ascii="Times New Roman" w:hAnsi="Times New Roman" w:cs="Times New Roman"/>
          <w:sz w:val="28"/>
          <w:szCs w:val="28"/>
        </w:rPr>
        <w:t>0грн.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 виплатою в термін 10 днів;</w:t>
      </w:r>
      <w:r w:rsidR="00D74B48" w:rsidRPr="00D74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При невиплаті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</w:t>
      </w:r>
      <w:r w:rsidR="00D74B48" w:rsidRPr="0008013E">
        <w:rPr>
          <w:rFonts w:ascii="Times New Roman" w:hAnsi="Times New Roman" w:cs="Times New Roman"/>
          <w:sz w:val="28"/>
          <w:szCs w:val="28"/>
          <w:lang w:val="uk-UA"/>
        </w:rPr>
        <w:t>будинок відключити від електропостачання без попередження</w:t>
      </w:r>
    </w:p>
    <w:p w:rsidR="004B6CCE" w:rsidRPr="0008013E" w:rsidRDefault="00A65351" w:rsidP="0033098A">
      <w:pPr>
        <w:spacing w:after="0" w:line="216" w:lineRule="auto"/>
        <w:ind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Друге п</w:t>
      </w:r>
      <w:r w:rsidR="004B6CCE" w:rsidRPr="0008013E">
        <w:rPr>
          <w:rFonts w:ascii="Times New Roman" w:hAnsi="Times New Roman" w:cs="Times New Roman"/>
          <w:sz w:val="28"/>
          <w:szCs w:val="28"/>
        </w:rPr>
        <w:t>опередження – від`єднання від системи водопостачання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B6CCE" w:rsidRPr="0008013E">
        <w:rPr>
          <w:rFonts w:ascii="Times New Roman" w:hAnsi="Times New Roman" w:cs="Times New Roman"/>
          <w:sz w:val="28"/>
          <w:szCs w:val="28"/>
        </w:rPr>
        <w:t>овторн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підключення</w:t>
      </w:r>
      <w:r w:rsidR="001E57F9"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гр.</w:t>
      </w:r>
    </w:p>
    <w:p w:rsidR="004B6CCE" w:rsidRDefault="00D97980" w:rsidP="00D97980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</w:rPr>
        <w:t>За винесення будівельного сміття,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меблів та гілляк </w:t>
      </w:r>
      <w:r w:rsidR="004B6CCE" w:rsidRPr="0008013E">
        <w:rPr>
          <w:rFonts w:ascii="Times New Roman" w:hAnsi="Times New Roman" w:cs="Times New Roman"/>
          <w:sz w:val="28"/>
          <w:szCs w:val="28"/>
        </w:rPr>
        <w:t>на територію массиву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компенсація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9CA" w:rsidRPr="0034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3360 </w:t>
      </w:r>
      <w:r w:rsidR="004B6CCE" w:rsidRPr="003459CA">
        <w:rPr>
          <w:rFonts w:ascii="Times New Roman" w:hAnsi="Times New Roman" w:cs="Times New Roman"/>
          <w:b/>
          <w:sz w:val="28"/>
          <w:szCs w:val="28"/>
        </w:rPr>
        <w:t>грн</w:t>
      </w:r>
      <w:r w:rsidR="004B6CCE" w:rsidRPr="0008013E">
        <w:rPr>
          <w:rFonts w:ascii="Times New Roman" w:hAnsi="Times New Roman" w:cs="Times New Roman"/>
          <w:sz w:val="28"/>
          <w:szCs w:val="28"/>
        </w:rPr>
        <w:t>. (вартість одного сміттєвозу)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з виплатою в термін 10 днів;</w:t>
      </w:r>
      <w:r w:rsidR="00D74B48" w:rsidRPr="00D74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При невиплаті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</w:t>
      </w:r>
      <w:r w:rsidR="00D74B48" w:rsidRPr="0008013E">
        <w:rPr>
          <w:rFonts w:ascii="Times New Roman" w:hAnsi="Times New Roman" w:cs="Times New Roman"/>
          <w:sz w:val="28"/>
          <w:szCs w:val="28"/>
          <w:lang w:val="uk-UA"/>
        </w:rPr>
        <w:t>будинок відключити від електропостачання без попередження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CCE" w:rsidRPr="0008013E" w:rsidRDefault="00D97980" w:rsidP="0033098A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Будівельне сміття, гіляки, листя, траву утилізувати самостійно.</w:t>
      </w:r>
      <w:r w:rsidR="00E93FB7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Для вивозу старих меблів та будівельного сміття скористатись послугами КП «Рожнівське».</w:t>
      </w:r>
    </w:p>
    <w:p w:rsidR="004B6CCE" w:rsidRPr="0008013E" w:rsidRDefault="004B6CCE" w:rsidP="0033098A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628" w:rsidRPr="0008013E" w:rsidRDefault="00D97980" w:rsidP="00AB1628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При несплаті у встановлений термін членських внесків</w:t>
      </w:r>
      <w:r w:rsidR="007425C2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CCE" w:rsidRPr="006B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5C2" w:rsidRPr="006B6FF9">
        <w:rPr>
          <w:rFonts w:ascii="Times New Roman" w:hAnsi="Times New Roman" w:cs="Times New Roman"/>
          <w:sz w:val="28"/>
          <w:szCs w:val="28"/>
          <w:lang w:val="uk-UA"/>
        </w:rPr>
        <w:t>при несплаті</w:t>
      </w:r>
      <w:r w:rsidR="00F23BC0" w:rsidRPr="006B6FF9">
        <w:rPr>
          <w:rFonts w:ascii="Times New Roman" w:hAnsi="Times New Roman" w:cs="Times New Roman"/>
          <w:sz w:val="28"/>
          <w:szCs w:val="28"/>
          <w:lang w:val="uk-UA"/>
        </w:rPr>
        <w:t xml:space="preserve"> за спожиту електроенергію</w:t>
      </w:r>
      <w:r w:rsidR="004C2DAD" w:rsidRPr="006B6FF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C2DAD">
        <w:rPr>
          <w:rFonts w:ascii="Times New Roman" w:hAnsi="Times New Roman" w:cs="Times New Roman"/>
          <w:sz w:val="28"/>
          <w:szCs w:val="28"/>
          <w:lang w:val="uk-UA"/>
        </w:rPr>
        <w:t xml:space="preserve"> кінця поточного місяця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1628" w:rsidRPr="00AB1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 xml:space="preserve"> при наявності боргу </w:t>
      </w:r>
      <w:r w:rsidR="00AB1628">
        <w:rPr>
          <w:rFonts w:ascii="Times New Roman" w:hAnsi="Times New Roman" w:cs="Times New Roman"/>
          <w:sz w:val="28"/>
          <w:szCs w:val="28"/>
          <w:lang w:val="uk-UA"/>
        </w:rPr>
        <w:t xml:space="preserve"> 200 квт</w:t>
      </w:r>
      <w:r w:rsidR="00AB1628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62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C2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628" w:rsidRPr="0008013E">
        <w:rPr>
          <w:rFonts w:ascii="Times New Roman" w:hAnsi="Times New Roman" w:cs="Times New Roman"/>
          <w:sz w:val="28"/>
          <w:szCs w:val="28"/>
          <w:lang w:val="uk-UA"/>
        </w:rPr>
        <w:t>будинок буде від’єднано  від елекромережі без попередження.</w:t>
      </w:r>
    </w:p>
    <w:p w:rsidR="00AB1628" w:rsidRPr="0008013E" w:rsidRDefault="00AB1628" w:rsidP="00AB1628">
      <w:pPr>
        <w:tabs>
          <w:tab w:val="left" w:pos="90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08013E" w:rsidRDefault="00AB1628" w:rsidP="0033098A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F23B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ахват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землі загального користування</w:t>
      </w:r>
      <w:r w:rsidR="007425C2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54AEF" w:rsidRPr="0008013E">
        <w:rPr>
          <w:rFonts w:ascii="Times New Roman" w:hAnsi="Times New Roman" w:cs="Times New Roman"/>
          <w:sz w:val="28"/>
          <w:szCs w:val="28"/>
          <w:lang w:val="uk-UA"/>
        </w:rPr>
        <w:t>ліквідація захвату терміном 5 дн</w:t>
      </w:r>
      <w:r w:rsidR="007425C2" w:rsidRPr="0008013E">
        <w:rPr>
          <w:rFonts w:ascii="Times New Roman" w:hAnsi="Times New Roman" w:cs="Times New Roman"/>
          <w:sz w:val="28"/>
          <w:szCs w:val="28"/>
          <w:lang w:val="uk-UA"/>
        </w:rPr>
        <w:t>ів)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 w:rsidR="006F3B6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динок буде від’єднано  від </w:t>
      </w:r>
      <w:r w:rsidR="004C2DAD">
        <w:rPr>
          <w:rFonts w:ascii="Times New Roman" w:hAnsi="Times New Roman" w:cs="Times New Roman"/>
          <w:sz w:val="28"/>
          <w:szCs w:val="28"/>
          <w:lang w:val="uk-UA"/>
        </w:rPr>
        <w:t xml:space="preserve">електромережі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без попередження.</w:t>
      </w:r>
    </w:p>
    <w:p w:rsidR="004B6CCE" w:rsidRPr="0008013E" w:rsidRDefault="004B6CCE" w:rsidP="0033098A">
      <w:pPr>
        <w:tabs>
          <w:tab w:val="left" w:pos="90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3459CA" w:rsidRDefault="00D97980" w:rsidP="002A3EAC">
      <w:pPr>
        <w:tabs>
          <w:tab w:val="left" w:pos="90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54AEF" w:rsidRPr="0008013E">
        <w:rPr>
          <w:rFonts w:ascii="Times New Roman" w:hAnsi="Times New Roman" w:cs="Times New Roman"/>
          <w:sz w:val="28"/>
          <w:szCs w:val="28"/>
        </w:rPr>
        <w:t xml:space="preserve"> Повторне підключення садового будинку до електромережі проводит</w:t>
      </w:r>
      <w:r w:rsidR="00454AEF" w:rsidRPr="000801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54AEF" w:rsidRPr="0008013E">
        <w:rPr>
          <w:rFonts w:ascii="Times New Roman" w:hAnsi="Times New Roman" w:cs="Times New Roman"/>
          <w:sz w:val="28"/>
          <w:szCs w:val="28"/>
        </w:rPr>
        <w:t xml:space="preserve"> в міру технічної можливості після погашення всієї заборгованості. </w:t>
      </w:r>
      <w:r w:rsidR="003459CA">
        <w:rPr>
          <w:rFonts w:ascii="Times New Roman" w:hAnsi="Times New Roman" w:cs="Times New Roman"/>
          <w:sz w:val="28"/>
          <w:szCs w:val="28"/>
          <w:lang w:val="uk-UA"/>
        </w:rPr>
        <w:t xml:space="preserve">Плата за повторне підключення – </w:t>
      </w:r>
      <w:r w:rsidR="003459CA" w:rsidRPr="003459CA">
        <w:rPr>
          <w:rFonts w:ascii="Times New Roman" w:hAnsi="Times New Roman" w:cs="Times New Roman"/>
          <w:b/>
          <w:sz w:val="28"/>
          <w:szCs w:val="28"/>
          <w:lang w:val="uk-UA"/>
        </w:rPr>
        <w:t>1000грн.</w:t>
      </w:r>
    </w:p>
    <w:p w:rsidR="00D97980" w:rsidRDefault="00D97980" w:rsidP="00D97980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Частину компенсацій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( 80%)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, які надійшли в касу СО “Трудовик” направити на преміювання працівників, які виявили ці порушення.</w:t>
      </w:r>
    </w:p>
    <w:p w:rsidR="001F7AFA" w:rsidRDefault="001F7AFA" w:rsidP="0033098A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EAC" w:rsidRPr="001F7AFA" w:rsidRDefault="001F7AFA" w:rsidP="0033098A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Забезпечення життєдіяльності Об’єднання:</w:t>
      </w:r>
    </w:p>
    <w:p w:rsidR="003459CA" w:rsidRDefault="001F7AFA" w:rsidP="0033098A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E5F7D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роботу по ремонту(заміні) магістральних ЛЕП – за заявою СТ провести розрахунки вартості, виготовити проект та розробити кошторис для кожного садового товариства.</w:t>
      </w:r>
    </w:p>
    <w:p w:rsidR="00D74B48" w:rsidRPr="00D74B48" w:rsidRDefault="001F7AFA" w:rsidP="00D74B48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459CA" w:rsidRPr="00D74B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E5F7D" w:rsidRPr="00D74B48">
        <w:rPr>
          <w:rFonts w:ascii="Times New Roman" w:hAnsi="Times New Roman" w:cs="Times New Roman"/>
          <w:sz w:val="28"/>
          <w:szCs w:val="28"/>
          <w:lang w:val="uk-UA"/>
        </w:rPr>
        <w:t>становлення 3-х фазних лічильників</w:t>
      </w:r>
      <w:r w:rsidR="00C8704F" w:rsidRPr="00D74B48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провадиться при сплаті</w:t>
      </w:r>
      <w:r w:rsidR="00D74B48" w:rsidRP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на розвиток електромереж в розмірі </w:t>
      </w:r>
      <w:r w:rsidR="00D74B48" w:rsidRPr="00D74B48">
        <w:rPr>
          <w:rFonts w:ascii="Times New Roman" w:hAnsi="Times New Roman" w:cs="Times New Roman"/>
          <w:b/>
          <w:sz w:val="28"/>
          <w:szCs w:val="28"/>
          <w:lang w:val="uk-UA"/>
        </w:rPr>
        <w:t>4000грн</w:t>
      </w:r>
      <w:r w:rsidR="001E57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04F" w:rsidRPr="000453BD" w:rsidRDefault="001F7AFA" w:rsidP="000453BD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453B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8704F" w:rsidRPr="000453BD">
        <w:rPr>
          <w:rFonts w:ascii="Times New Roman" w:hAnsi="Times New Roman" w:cs="Times New Roman"/>
          <w:sz w:val="28"/>
          <w:szCs w:val="28"/>
          <w:lang w:val="uk-UA"/>
        </w:rPr>
        <w:t xml:space="preserve">а підвищення потужності </w:t>
      </w:r>
      <w:r w:rsidR="00E63AFE">
        <w:rPr>
          <w:rFonts w:ascii="Times New Roman" w:hAnsi="Times New Roman" w:cs="Times New Roman"/>
          <w:sz w:val="28"/>
          <w:szCs w:val="28"/>
          <w:lang w:val="uk-UA"/>
        </w:rPr>
        <w:t xml:space="preserve">вхідних </w:t>
      </w:r>
      <w:r w:rsidR="000453BD">
        <w:rPr>
          <w:rFonts w:ascii="Times New Roman" w:hAnsi="Times New Roman" w:cs="Times New Roman"/>
          <w:sz w:val="28"/>
          <w:szCs w:val="28"/>
          <w:lang w:val="uk-UA"/>
        </w:rPr>
        <w:t xml:space="preserve">автоматів </w:t>
      </w:r>
      <w:r w:rsidR="00E63AFE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F5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04F" w:rsidRPr="000453BD">
        <w:rPr>
          <w:rFonts w:ascii="Times New Roman" w:hAnsi="Times New Roman" w:cs="Times New Roman"/>
          <w:sz w:val="28"/>
          <w:szCs w:val="28"/>
          <w:lang w:val="uk-UA"/>
        </w:rPr>
        <w:t xml:space="preserve">за кожний 1А  - </w:t>
      </w:r>
      <w:r w:rsidR="001E57F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8704F" w:rsidRPr="000453BD">
        <w:rPr>
          <w:rFonts w:ascii="Times New Roman" w:hAnsi="Times New Roman" w:cs="Times New Roman"/>
          <w:b/>
          <w:sz w:val="28"/>
          <w:szCs w:val="28"/>
          <w:lang w:val="uk-UA"/>
        </w:rPr>
        <w:t>00грн;</w:t>
      </w:r>
    </w:p>
    <w:p w:rsidR="004B6CCE" w:rsidRPr="000453BD" w:rsidRDefault="001F7AFA" w:rsidP="000453BD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B6CCE" w:rsidRPr="000453BD">
        <w:rPr>
          <w:rFonts w:ascii="Times New Roman" w:hAnsi="Times New Roman" w:cs="Times New Roman"/>
          <w:sz w:val="28"/>
          <w:szCs w:val="28"/>
        </w:rPr>
        <w:t xml:space="preserve"> Оплата безоблікового </w:t>
      </w:r>
      <w:r w:rsidR="004B6CCE" w:rsidRPr="000453BD">
        <w:rPr>
          <w:rFonts w:ascii="Times New Roman" w:hAnsi="Times New Roman" w:cs="Times New Roman"/>
          <w:sz w:val="28"/>
          <w:szCs w:val="28"/>
          <w:lang w:val="uk-UA"/>
        </w:rPr>
        <w:t xml:space="preserve">тимчасового </w:t>
      </w:r>
      <w:r w:rsidR="004B6CCE" w:rsidRPr="000453BD">
        <w:rPr>
          <w:rFonts w:ascii="Times New Roman" w:hAnsi="Times New Roman" w:cs="Times New Roman"/>
          <w:sz w:val="28"/>
          <w:szCs w:val="28"/>
        </w:rPr>
        <w:t xml:space="preserve">споживання ел.енергії проводиться згідно окремих розрахунків, за заявленою садівником потужністю працюючих електроприладів. Розрахунки дійсні тільки на вказаний садівником день. </w:t>
      </w:r>
    </w:p>
    <w:p w:rsidR="004B6CCE" w:rsidRPr="001F7AFA" w:rsidRDefault="004B6CCE" w:rsidP="001F7AFA">
      <w:pPr>
        <w:tabs>
          <w:tab w:val="left" w:pos="90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A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7AFA">
        <w:rPr>
          <w:rFonts w:ascii="Times New Roman" w:hAnsi="Times New Roman" w:cs="Times New Roman"/>
          <w:sz w:val="28"/>
          <w:szCs w:val="28"/>
        </w:rPr>
        <w:t xml:space="preserve"> Заборгованість по сплаті   членських внесків, електроенергії і воді оплачується  по тарифах, які діють на </w:t>
      </w:r>
      <w:r w:rsidRPr="001F7AFA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Pr="001F7AFA">
        <w:rPr>
          <w:rFonts w:ascii="Times New Roman" w:hAnsi="Times New Roman" w:cs="Times New Roman"/>
          <w:sz w:val="28"/>
          <w:szCs w:val="28"/>
        </w:rPr>
        <w:t xml:space="preserve"> оплати боргу.</w:t>
      </w:r>
    </w:p>
    <w:p w:rsidR="004B6CCE" w:rsidRPr="0008013E" w:rsidRDefault="001F7AF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Вуличне освітлення включати із настанням темноти і виключати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в 23 години, </w:t>
      </w:r>
      <w:r w:rsidR="004B6CCE" w:rsidRPr="0008013E">
        <w:rPr>
          <w:rFonts w:ascii="Times New Roman" w:hAnsi="Times New Roman" w:cs="Times New Roman"/>
          <w:sz w:val="28"/>
          <w:szCs w:val="28"/>
        </w:rPr>
        <w:t>в зим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місяці в 2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години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CE" w:rsidRPr="00CA3BC6" w:rsidRDefault="001F7AF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Ел.опори, які знаходяться на територіях садових ділянок, будуть обслуговуватися за рахунок садоводів, які самовільно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зайняли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землі загального користування.</w:t>
      </w:r>
      <w:r w:rsidR="00CA3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BC6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="000453BD" w:rsidRPr="0008013E">
        <w:rPr>
          <w:rFonts w:ascii="Times New Roman" w:hAnsi="Times New Roman" w:cs="Times New Roman"/>
          <w:sz w:val="28"/>
          <w:szCs w:val="28"/>
          <w:lang w:val="uk-UA"/>
        </w:rPr>
        <w:t>игоро</w:t>
      </w:r>
      <w:r w:rsidR="00CA3BC6">
        <w:rPr>
          <w:rFonts w:ascii="Times New Roman" w:hAnsi="Times New Roman" w:cs="Times New Roman"/>
          <w:sz w:val="28"/>
          <w:szCs w:val="28"/>
          <w:lang w:val="uk-UA"/>
        </w:rPr>
        <w:t>дити такі</w:t>
      </w:r>
      <w:r w:rsidR="00045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3BD" w:rsidRPr="0008013E">
        <w:rPr>
          <w:rFonts w:ascii="Times New Roman" w:hAnsi="Times New Roman" w:cs="Times New Roman"/>
          <w:sz w:val="28"/>
          <w:szCs w:val="28"/>
          <w:lang w:val="uk-UA"/>
        </w:rPr>
        <w:t>опори</w:t>
      </w:r>
      <w:r w:rsidR="00CA3B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00E" w:rsidRPr="0008013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08013E">
        <w:rPr>
          <w:rFonts w:ascii="Times New Roman" w:hAnsi="Times New Roman" w:cs="Times New Roman"/>
          <w:sz w:val="28"/>
          <w:szCs w:val="28"/>
        </w:rPr>
        <w:t xml:space="preserve"> Заборонити несанкці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оно</w:t>
      </w:r>
      <w:r w:rsidRPr="0008013E">
        <w:rPr>
          <w:rFonts w:ascii="Times New Roman" w:hAnsi="Times New Roman" w:cs="Times New Roman"/>
          <w:sz w:val="28"/>
          <w:szCs w:val="28"/>
        </w:rPr>
        <w:t>вані земельні роботи на території загального користування масиву без належного допуску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, затвердженого Радою.</w:t>
      </w:r>
    </w:p>
    <w:p w:rsidR="004B700E" w:rsidRDefault="004B700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00E" w:rsidRP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>Заборон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08013E">
        <w:rPr>
          <w:rFonts w:ascii="Times New Roman" w:hAnsi="Times New Roman" w:cs="Times New Roman"/>
          <w:sz w:val="28"/>
          <w:szCs w:val="28"/>
        </w:rPr>
        <w:t xml:space="preserve"> будівництво та шумові роботи на тереторії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СО “Трудовик”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робочі дні </w:t>
      </w:r>
      <w:r w:rsidRPr="0008013E">
        <w:rPr>
          <w:rFonts w:ascii="Times New Roman" w:hAnsi="Times New Roman" w:cs="Times New Roman"/>
          <w:sz w:val="28"/>
          <w:szCs w:val="28"/>
        </w:rPr>
        <w:t xml:space="preserve">з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18- 00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9- 00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суботу, неділю та святкові дні повністю.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700E" w:rsidRPr="005479F2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8013E">
        <w:rPr>
          <w:rFonts w:ascii="Times New Roman" w:hAnsi="Times New Roman" w:cs="Times New Roman"/>
          <w:sz w:val="28"/>
          <w:szCs w:val="28"/>
        </w:rPr>
        <w:t>на період відпочинку садоводів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з 01 травня по 31 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08013E">
        <w:rPr>
          <w:rFonts w:ascii="Times New Roman" w:hAnsi="Times New Roman" w:cs="Times New Roman"/>
          <w:sz w:val="28"/>
          <w:szCs w:val="28"/>
        </w:rPr>
        <w:t xml:space="preserve">умові святкові заходи заборонено проводити після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8013E">
        <w:rPr>
          <w:rFonts w:ascii="Times New Roman" w:hAnsi="Times New Roman" w:cs="Times New Roman"/>
          <w:sz w:val="28"/>
          <w:szCs w:val="28"/>
        </w:rPr>
        <w:t xml:space="preserve"> години.</w:t>
      </w:r>
    </w:p>
    <w:p w:rsid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00E" w:rsidRPr="0008013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8013E">
        <w:rPr>
          <w:rFonts w:ascii="Times New Roman" w:hAnsi="Times New Roman" w:cs="Times New Roman"/>
          <w:sz w:val="28"/>
          <w:szCs w:val="28"/>
        </w:rPr>
        <w:t>Заборо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нити в</w:t>
      </w:r>
      <w:r w:rsidRPr="0008013E">
        <w:rPr>
          <w:rFonts w:ascii="Times New Roman" w:hAnsi="Times New Roman" w:cs="Times New Roman"/>
          <w:sz w:val="28"/>
          <w:szCs w:val="28"/>
        </w:rPr>
        <w:t>’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їзд автомобілів,  розміщення </w:t>
      </w:r>
      <w:r w:rsidRPr="0008013E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08013E">
        <w:rPr>
          <w:rFonts w:ascii="Times New Roman" w:hAnsi="Times New Roman" w:cs="Times New Roman"/>
          <w:sz w:val="28"/>
          <w:szCs w:val="28"/>
        </w:rPr>
        <w:t xml:space="preserve"> та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паління вогнищ</w:t>
      </w:r>
      <w:r w:rsidRPr="0008013E">
        <w:rPr>
          <w:rFonts w:ascii="Times New Roman" w:hAnsi="Times New Roman" w:cs="Times New Roman"/>
          <w:sz w:val="28"/>
          <w:szCs w:val="28"/>
        </w:rPr>
        <w:t xml:space="preserve"> на берегах р. Десни,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в межах </w:t>
      </w:r>
      <w:r w:rsidRPr="0008013E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8013E">
        <w:rPr>
          <w:rFonts w:ascii="Times New Roman" w:hAnsi="Times New Roman" w:cs="Times New Roman"/>
          <w:sz w:val="28"/>
          <w:szCs w:val="28"/>
        </w:rPr>
        <w:t xml:space="preserve">торії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СО “Трудовик”.  За порушення - штраф </w:t>
      </w:r>
      <w:r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B700E" w:rsidRDefault="004B700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Обрізка дерев під високовольтною лінією (ЛЕП) від ТП в с.Літки до територіі СО, та на магістральних дорогах </w:t>
      </w:r>
      <w:r>
        <w:rPr>
          <w:rFonts w:ascii="Times New Roman" w:hAnsi="Times New Roman" w:cs="Times New Roman"/>
          <w:sz w:val="28"/>
          <w:szCs w:val="28"/>
          <w:lang w:val="uk-UA"/>
        </w:rPr>
        <w:t>здіснюється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 «Трудовик»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1A9F" w:rsidRDefault="00CE20E2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B1A9F" w:rsidRPr="0008013E">
        <w:rPr>
          <w:rFonts w:ascii="Times New Roman" w:hAnsi="Times New Roman" w:cs="Times New Roman"/>
          <w:sz w:val="28"/>
          <w:szCs w:val="28"/>
          <w:lang w:val="uk-UA"/>
        </w:rPr>
        <w:t>Обрізка дерев на Прорізних вулицях та в садових товариствах – за рахунок садоводів. Обрізати дерева на відстань 2м. від ЛЕП. Розчистити дороги загального користування від дерев та кущів.</w:t>
      </w: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У випадку створення необрізаним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деревами аварійної ситуації -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будинок від’єднується від електромережі без попередження.</w:t>
      </w:r>
    </w:p>
    <w:p w:rsidR="00BB1A9F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Оплата ремонту ЛЕП проводиться садоводом, що спричинив аварійну ситуацію (дерева обривають та перемикають ЛЕП).</w:t>
      </w:r>
    </w:p>
    <w:p w:rsidR="00BB1A9F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Прибрати бордюри, шлагбауми, перешкоди та дерева на дорогах загального користування (вимога МНС). При невиконанні рішення конференції будинок буде від</w:t>
      </w:r>
      <w:r w:rsidRPr="0008013E">
        <w:rPr>
          <w:rFonts w:ascii="Times New Roman" w:hAnsi="Times New Roman" w:cs="Times New Roman"/>
          <w:sz w:val="28"/>
          <w:szCs w:val="28"/>
        </w:rPr>
        <w:t>’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єднано</w:t>
      </w:r>
      <w:r w:rsidRPr="0008013E">
        <w:rPr>
          <w:rFonts w:ascii="Times New Roman" w:hAnsi="Times New Roman" w:cs="Times New Roman"/>
          <w:sz w:val="28"/>
          <w:szCs w:val="28"/>
        </w:rPr>
        <w:t xml:space="preserve"> від електро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080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установку шлагбаумів на виїзді на берег річки. Ключ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замків шлагбаумів передати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на охорону.</w:t>
      </w: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Заборонити установку шлагбаумів  між вулицями.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Штраф 1 000грн.</w:t>
      </w:r>
    </w:p>
    <w:p w:rsidR="0017490D" w:rsidRPr="0008013E" w:rsidRDefault="0017490D" w:rsidP="00174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Утримувати в належному стані територію, що примикає до садової ділянки на відстані 1 метр від межі ділянки.</w:t>
      </w:r>
    </w:p>
    <w:p w:rsidR="00BB1A9F" w:rsidRDefault="00BB1A9F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490D" w:rsidRPr="00B03B83" w:rsidRDefault="0017490D" w:rsidP="0017490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70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013E">
        <w:rPr>
          <w:rFonts w:ascii="Times New Roman" w:hAnsi="Times New Roman" w:cs="Times New Roman"/>
          <w:sz w:val="28"/>
          <w:szCs w:val="28"/>
        </w:rPr>
        <w:t xml:space="preserve"> Доручити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СО “Трудовик” утримувати</w:t>
      </w:r>
      <w:r w:rsidRPr="0008013E">
        <w:rPr>
          <w:rFonts w:ascii="Times New Roman" w:hAnsi="Times New Roman" w:cs="Times New Roman"/>
          <w:sz w:val="28"/>
          <w:szCs w:val="28"/>
        </w:rPr>
        <w:t xml:space="preserve"> громадськ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8013E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8013E">
        <w:rPr>
          <w:rFonts w:ascii="Times New Roman" w:hAnsi="Times New Roman" w:cs="Times New Roman"/>
          <w:sz w:val="28"/>
          <w:szCs w:val="28"/>
        </w:rPr>
        <w:t>к на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 xml:space="preserve">території  СО «Трудовик» і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 xml:space="preserve">березі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08013E">
        <w:rPr>
          <w:rFonts w:ascii="Times New Roman" w:hAnsi="Times New Roman" w:cs="Times New Roman"/>
          <w:sz w:val="28"/>
          <w:szCs w:val="28"/>
        </w:rPr>
        <w:t>Десн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3B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490D" w:rsidRPr="0008013E" w:rsidRDefault="00B03B83" w:rsidP="0017490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490D" w:rsidRPr="0008013E">
        <w:rPr>
          <w:rFonts w:ascii="Times New Roman" w:hAnsi="Times New Roman" w:cs="Times New Roman"/>
          <w:sz w:val="28"/>
          <w:szCs w:val="28"/>
          <w:lang w:val="uk-UA"/>
        </w:rPr>
        <w:t>Забов</w:t>
      </w:r>
      <w:r w:rsidR="0017490D" w:rsidRPr="0008013E">
        <w:rPr>
          <w:rFonts w:ascii="Times New Roman" w:hAnsi="Times New Roman" w:cs="Times New Roman"/>
          <w:sz w:val="28"/>
          <w:szCs w:val="28"/>
        </w:rPr>
        <w:t>`</w:t>
      </w:r>
      <w:r w:rsidR="0017490D" w:rsidRPr="0008013E">
        <w:rPr>
          <w:rFonts w:ascii="Times New Roman" w:hAnsi="Times New Roman" w:cs="Times New Roman"/>
          <w:sz w:val="28"/>
          <w:szCs w:val="28"/>
          <w:lang w:val="uk-UA"/>
        </w:rPr>
        <w:t>язати Голів СТ в</w:t>
      </w:r>
      <w:r w:rsidR="0017490D" w:rsidRPr="0008013E">
        <w:rPr>
          <w:rFonts w:ascii="Times New Roman" w:hAnsi="Times New Roman" w:cs="Times New Roman"/>
          <w:sz w:val="28"/>
          <w:szCs w:val="28"/>
        </w:rPr>
        <w:t>иправ</w:t>
      </w:r>
      <w:r w:rsidR="0017490D" w:rsidRPr="0008013E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17490D" w:rsidRPr="0008013E">
        <w:rPr>
          <w:rFonts w:ascii="Times New Roman" w:hAnsi="Times New Roman" w:cs="Times New Roman"/>
          <w:sz w:val="28"/>
          <w:szCs w:val="28"/>
        </w:rPr>
        <w:t xml:space="preserve"> нумерацію будинків в відповідності з планом массиву</w:t>
      </w:r>
      <w:r w:rsidR="0017490D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B83" w:rsidRPr="0008013E" w:rsidRDefault="00B03B83" w:rsidP="00B03B8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</w:rPr>
        <w:t xml:space="preserve">За крадіжку бута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на укріпленнях, збудованих на річці Десна -</w:t>
      </w:r>
      <w:r w:rsidRPr="0008013E">
        <w:rPr>
          <w:rFonts w:ascii="Times New Roman" w:hAnsi="Times New Roman" w:cs="Times New Roman"/>
          <w:sz w:val="28"/>
          <w:szCs w:val="28"/>
        </w:rPr>
        <w:t>штраф 1000 грн. .</w:t>
      </w:r>
    </w:p>
    <w:p w:rsidR="00B03B83" w:rsidRPr="0008013E" w:rsidRDefault="00B03B83" w:rsidP="00B03B8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Садоводам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013E">
        <w:rPr>
          <w:rFonts w:ascii="Times New Roman" w:hAnsi="Times New Roman" w:cs="Times New Roman"/>
          <w:sz w:val="28"/>
          <w:szCs w:val="28"/>
        </w:rPr>
        <w:t xml:space="preserve">игулювати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агресивних </w:t>
      </w:r>
      <w:r w:rsidRPr="0008013E">
        <w:rPr>
          <w:rFonts w:ascii="Times New Roman" w:hAnsi="Times New Roman" w:cs="Times New Roman"/>
          <w:sz w:val="28"/>
          <w:szCs w:val="28"/>
        </w:rPr>
        <w:t>домашніх собак на поводку та наморднику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порушення штраф 1000грн з виплатою в 10-дений строк. При несплаті – відключення від електропостачання. </w:t>
      </w:r>
    </w:p>
    <w:p w:rsidR="00B03B83" w:rsidRPr="0008013E" w:rsidRDefault="004E4702" w:rsidP="00B0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B03B83" w:rsidRPr="004E4702">
        <w:rPr>
          <w:rFonts w:ascii="Times New Roman" w:hAnsi="Times New Roman" w:cs="Times New Roman"/>
          <w:color w:val="212121"/>
          <w:sz w:val="28"/>
          <w:szCs w:val="28"/>
          <w:lang w:val="uk-UA"/>
        </w:rPr>
        <w:t>Головам СТ провести ревізію наявності нежилих будинків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та надати вказані дан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 адміністрацію О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>б’єднання для уточнення облікових даних.</w:t>
      </w:r>
    </w:p>
    <w:p w:rsidR="00B03B83" w:rsidRPr="0008013E" w:rsidRDefault="00B03B83" w:rsidP="00B0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B03B83" w:rsidRPr="0008013E" w:rsidRDefault="004E4702" w:rsidP="00B0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-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дміністрації 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СО «Трудовик» 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сумісно з головами СТ 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>п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ровести ревізію під’єднання до центрального водопостачання, виявити несанкціоноване підключення.</w:t>
      </w:r>
    </w:p>
    <w:p w:rsidR="0017490D" w:rsidRDefault="0017490D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4702" w:rsidRDefault="004E4702" w:rsidP="004E470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Для можливості щомісячного контролю споживання електроенергії контролерами  -  садоводам, які проживають на масиві постійно або залишають на зимовий період включеною електросистему – електролічильники встановити на електроопори  до 01 вересня  2018р.</w:t>
      </w:r>
      <w:r w:rsidRPr="004E4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554A" w:rsidRDefault="0062554A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рекомендувати всім садоводам перенести лічильники на   електроопори. </w:t>
      </w:r>
    </w:p>
    <w:p w:rsidR="0062554A" w:rsidRDefault="0062554A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забезпечені необхідними матеріалами та незначним обсягом робіт по переносу роботу будуть виконано електриками СО «Трудовик».</w:t>
      </w:r>
    </w:p>
    <w:p w:rsidR="0062554A" w:rsidRDefault="0062554A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62554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Встановити для власників комерційних підприємств щомісяч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ну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компенсацію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 касу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СО “Трудовик”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у розмірі </w:t>
      </w:r>
      <w:r w:rsidR="00C8704F" w:rsidRPr="00C8704F">
        <w:rPr>
          <w:rFonts w:ascii="Times New Roman" w:hAnsi="Times New Roman" w:cs="Times New Roman"/>
          <w:b/>
          <w:sz w:val="28"/>
          <w:szCs w:val="28"/>
          <w:lang w:val="uk-UA"/>
        </w:rPr>
        <w:t>95</w:t>
      </w:r>
      <w:r w:rsidR="004B6CCE" w:rsidRPr="00C870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B6CCE" w:rsidRPr="00C8704F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 кожної торгової точки. За зимові місяці (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жовтень, листопад, </w:t>
      </w:r>
      <w:r w:rsidR="004B6CCE" w:rsidRPr="0008013E">
        <w:rPr>
          <w:rFonts w:ascii="Times New Roman" w:hAnsi="Times New Roman" w:cs="Times New Roman"/>
          <w:sz w:val="28"/>
          <w:szCs w:val="28"/>
        </w:rPr>
        <w:t>грудень, січень, лютий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, березень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)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компенсація становить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50% - </w:t>
      </w:r>
      <w:r w:rsidR="000453BD">
        <w:rPr>
          <w:rFonts w:ascii="Times New Roman" w:hAnsi="Times New Roman" w:cs="Times New Roman"/>
          <w:sz w:val="28"/>
          <w:szCs w:val="28"/>
          <w:lang w:val="uk-UA"/>
        </w:rPr>
        <w:t>475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0F1">
        <w:rPr>
          <w:rFonts w:ascii="Times New Roman" w:hAnsi="Times New Roman" w:cs="Times New Roman"/>
          <w:sz w:val="28"/>
          <w:szCs w:val="28"/>
        </w:rPr>
        <w:t xml:space="preserve">грн. </w:t>
      </w:r>
      <w:r w:rsidR="001500F1">
        <w:rPr>
          <w:rFonts w:ascii="Times New Roman" w:hAnsi="Times New Roman" w:cs="Times New Roman"/>
          <w:sz w:val="28"/>
          <w:szCs w:val="28"/>
          <w:lang w:val="uk-UA"/>
        </w:rPr>
        <w:t xml:space="preserve">До 01 жовтня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провести розрахунки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за поточний рік повністю.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08013E" w:rsidRDefault="0062554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B6CCE" w:rsidRPr="0008013E">
        <w:rPr>
          <w:rFonts w:ascii="Times New Roman" w:hAnsi="Times New Roman" w:cs="Times New Roman"/>
          <w:sz w:val="28"/>
          <w:szCs w:val="28"/>
        </w:rPr>
        <w:t>Торгівельні точки (овочі, м'ясопродукти, хозтовары, риба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сири) вносять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компенсацію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30 грн. в день або 500 грн. в місяць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на період роботи. </w:t>
      </w:r>
      <w:r w:rsidR="00C8704F">
        <w:rPr>
          <w:rFonts w:ascii="Times New Roman" w:hAnsi="Times New Roman" w:cs="Times New Roman"/>
          <w:sz w:val="28"/>
          <w:szCs w:val="28"/>
          <w:lang w:val="uk-UA"/>
        </w:rPr>
        <w:t xml:space="preserve">За зоотовари – 300грн в місяць.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Всім торгівельним точкам на території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СО “Трудовик” </w:t>
      </w:r>
      <w:r w:rsidR="004B6CCE" w:rsidRPr="0008013E">
        <w:rPr>
          <w:rFonts w:ascii="Times New Roman" w:hAnsi="Times New Roman" w:cs="Times New Roman"/>
          <w:sz w:val="28"/>
          <w:szCs w:val="28"/>
        </w:rPr>
        <w:t>закінчувати роботу не пізніше 22.00 годин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08013E" w:rsidRDefault="0062554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Садівники, які придбали садову ділянку сплачують  внесок на розвиток масиву і садового товариства  в розмірі п'яти річних член</w:t>
      </w:r>
      <w:r w:rsidR="00B36870">
        <w:rPr>
          <w:rFonts w:ascii="Times New Roman" w:hAnsi="Times New Roman" w:cs="Times New Roman"/>
          <w:sz w:val="28"/>
          <w:szCs w:val="28"/>
        </w:rPr>
        <w:t>ських внесків</w:t>
      </w:r>
      <w:r w:rsidR="00B36870">
        <w:rPr>
          <w:rFonts w:ascii="Times New Roman" w:hAnsi="Times New Roman" w:cs="Times New Roman"/>
          <w:sz w:val="28"/>
          <w:szCs w:val="28"/>
          <w:lang w:val="uk-UA"/>
        </w:rPr>
        <w:t xml:space="preserve"> по тарифах</w:t>
      </w:r>
      <w:r w:rsidR="00B36870">
        <w:rPr>
          <w:rFonts w:ascii="Times New Roman" w:hAnsi="Times New Roman" w:cs="Times New Roman"/>
          <w:sz w:val="28"/>
          <w:szCs w:val="28"/>
        </w:rPr>
        <w:t xml:space="preserve"> на дату </w:t>
      </w:r>
      <w:r w:rsidR="00B36870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70 %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в касу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C8704F">
        <w:rPr>
          <w:rFonts w:ascii="Times New Roman" w:hAnsi="Times New Roman" w:cs="Times New Roman"/>
          <w:sz w:val="28"/>
          <w:szCs w:val="28"/>
        </w:rPr>
        <w:t>садового товариства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і 30 %  в касу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СО “Трудовик”.</w:t>
      </w:r>
    </w:p>
    <w:p w:rsidR="00D73C79" w:rsidRDefault="00D73C79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62554A" w:rsidRDefault="0062554A" w:rsidP="0033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9</w:t>
      </w:r>
      <w:r w:rsidR="004B6CCE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</w:t>
      </w:r>
      <w:r w:rsidR="004B6CCE" w:rsidRPr="0062554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Головам СТ обговорити в своїх товариствах та надати в Раду СО «Трудовик» пропозиції до плану </w:t>
      </w:r>
      <w:r w:rsidR="00AA22BD" w:rsidRPr="0062554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удосконалення систем електро та </w:t>
      </w:r>
      <w:r w:rsidR="002408D8" w:rsidRPr="0062554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водо забезпечення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4B6CCE" w:rsidRPr="0062554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Об’єднання.</w:t>
      </w:r>
    </w:p>
    <w:p w:rsidR="004B6CCE" w:rsidRPr="0062554A" w:rsidRDefault="004B6CCE" w:rsidP="0033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B822F3" w:rsidRPr="0062554A" w:rsidRDefault="00B822F3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F3" w:rsidRPr="0062554A" w:rsidRDefault="00B822F3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54A" w:rsidRDefault="004B6CCE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4A">
        <w:rPr>
          <w:rFonts w:ascii="Times New Roman" w:hAnsi="Times New Roman" w:cs="Times New Roman"/>
          <w:sz w:val="28"/>
          <w:szCs w:val="28"/>
          <w:lang w:val="uk-UA"/>
        </w:rPr>
        <w:t xml:space="preserve">Голова зборів                                                                                                                     </w:t>
      </w:r>
    </w:p>
    <w:p w:rsidR="004B6CCE" w:rsidRPr="0062554A" w:rsidRDefault="004B6CCE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4A">
        <w:rPr>
          <w:sz w:val="28"/>
          <w:szCs w:val="28"/>
        </w:rPr>
        <w:t>Секретар зборів</w:t>
      </w:r>
      <w:r w:rsidRPr="0008013E">
        <w:rPr>
          <w:sz w:val="28"/>
          <w:szCs w:val="28"/>
        </w:rPr>
        <w:t xml:space="preserve">                              </w:t>
      </w:r>
      <w:r w:rsidRPr="0008013E">
        <w:rPr>
          <w:sz w:val="28"/>
          <w:szCs w:val="28"/>
          <w:lang w:val="uk-UA"/>
        </w:rPr>
        <w:t xml:space="preserve"> </w:t>
      </w:r>
      <w:r w:rsidRPr="0008013E">
        <w:rPr>
          <w:sz w:val="28"/>
          <w:szCs w:val="28"/>
        </w:rPr>
        <w:t xml:space="preserve"> </w:t>
      </w:r>
      <w:r w:rsidRPr="0008013E">
        <w:rPr>
          <w:sz w:val="28"/>
          <w:szCs w:val="28"/>
          <w:lang w:val="uk-UA"/>
        </w:rPr>
        <w:t xml:space="preserve"> </w:t>
      </w:r>
      <w:r w:rsidRPr="0008013E">
        <w:rPr>
          <w:sz w:val="28"/>
          <w:szCs w:val="28"/>
        </w:rPr>
        <w:t xml:space="preserve">                       </w:t>
      </w:r>
      <w:r w:rsidRPr="0008013E">
        <w:rPr>
          <w:sz w:val="28"/>
          <w:szCs w:val="28"/>
          <w:lang w:val="uk-UA"/>
        </w:rPr>
        <w:t xml:space="preserve"> </w:t>
      </w:r>
      <w:r w:rsidRPr="0008013E">
        <w:rPr>
          <w:sz w:val="28"/>
          <w:szCs w:val="28"/>
        </w:rPr>
        <w:t xml:space="preserve">           </w:t>
      </w:r>
      <w:r w:rsidRPr="0008013E">
        <w:rPr>
          <w:sz w:val="28"/>
          <w:szCs w:val="28"/>
          <w:lang w:val="uk-UA"/>
        </w:rPr>
        <w:t xml:space="preserve"> </w:t>
      </w:r>
      <w:r w:rsidRPr="0008013E">
        <w:rPr>
          <w:sz w:val="28"/>
          <w:szCs w:val="28"/>
        </w:rPr>
        <w:t xml:space="preserve"> </w:t>
      </w:r>
    </w:p>
    <w:sectPr w:rsidR="004B6CCE" w:rsidRPr="0062554A" w:rsidSect="002A3EAC">
      <w:footerReference w:type="default" r:id="rId8"/>
      <w:pgSz w:w="11906" w:h="16838"/>
      <w:pgMar w:top="709" w:right="566" w:bottom="426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11" w:rsidRDefault="003B1911" w:rsidP="00A65351">
      <w:pPr>
        <w:spacing w:after="0" w:line="240" w:lineRule="auto"/>
      </w:pPr>
      <w:r>
        <w:separator/>
      </w:r>
    </w:p>
  </w:endnote>
  <w:endnote w:type="continuationSeparator" w:id="1">
    <w:p w:rsidR="003B1911" w:rsidRDefault="003B1911" w:rsidP="00A6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439"/>
      <w:docPartObj>
        <w:docPartGallery w:val="Page Numbers (Bottom of Page)"/>
        <w:docPartUnique/>
      </w:docPartObj>
    </w:sdtPr>
    <w:sdtContent>
      <w:p w:rsidR="00517F6C" w:rsidRDefault="004457AA">
        <w:pPr>
          <w:pStyle w:val="a6"/>
          <w:jc w:val="right"/>
        </w:pPr>
        <w:fldSimple w:instr=" PAGE   \* MERGEFORMAT ">
          <w:r w:rsidR="003B1911">
            <w:rPr>
              <w:noProof/>
            </w:rPr>
            <w:t>1</w:t>
          </w:r>
        </w:fldSimple>
      </w:p>
    </w:sdtContent>
  </w:sdt>
  <w:p w:rsidR="00517F6C" w:rsidRDefault="00517F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11" w:rsidRDefault="003B1911" w:rsidP="00A65351">
      <w:pPr>
        <w:spacing w:after="0" w:line="240" w:lineRule="auto"/>
      </w:pPr>
      <w:r>
        <w:separator/>
      </w:r>
    </w:p>
  </w:footnote>
  <w:footnote w:type="continuationSeparator" w:id="1">
    <w:p w:rsidR="003B1911" w:rsidRDefault="003B1911" w:rsidP="00A6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4628"/>
    <w:multiLevelType w:val="hybridMultilevel"/>
    <w:tmpl w:val="CFB4DA8C"/>
    <w:lvl w:ilvl="0" w:tplc="1A42B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3860"/>
    <w:multiLevelType w:val="hybridMultilevel"/>
    <w:tmpl w:val="E5D47E7A"/>
    <w:lvl w:ilvl="0" w:tplc="9E781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32E6E"/>
    <w:multiLevelType w:val="hybridMultilevel"/>
    <w:tmpl w:val="1390C4FE"/>
    <w:lvl w:ilvl="0" w:tplc="CAF8336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626D5"/>
    <w:rsid w:val="00003F5F"/>
    <w:rsid w:val="000453BD"/>
    <w:rsid w:val="00066AE3"/>
    <w:rsid w:val="0008013E"/>
    <w:rsid w:val="000C7DEF"/>
    <w:rsid w:val="000D3967"/>
    <w:rsid w:val="000D4948"/>
    <w:rsid w:val="0013509C"/>
    <w:rsid w:val="00146579"/>
    <w:rsid w:val="001500F1"/>
    <w:rsid w:val="0017490D"/>
    <w:rsid w:val="00191597"/>
    <w:rsid w:val="001973A2"/>
    <w:rsid w:val="001A1DCE"/>
    <w:rsid w:val="001E57F9"/>
    <w:rsid w:val="001F7AFA"/>
    <w:rsid w:val="00207464"/>
    <w:rsid w:val="002408D8"/>
    <w:rsid w:val="00250772"/>
    <w:rsid w:val="0029131D"/>
    <w:rsid w:val="002A3EAC"/>
    <w:rsid w:val="003012E9"/>
    <w:rsid w:val="0033098A"/>
    <w:rsid w:val="003459CA"/>
    <w:rsid w:val="00364EA9"/>
    <w:rsid w:val="003B1911"/>
    <w:rsid w:val="003D27F1"/>
    <w:rsid w:val="003D7514"/>
    <w:rsid w:val="003E22B6"/>
    <w:rsid w:val="003E6AB9"/>
    <w:rsid w:val="00410058"/>
    <w:rsid w:val="0042089C"/>
    <w:rsid w:val="00440E29"/>
    <w:rsid w:val="004457AA"/>
    <w:rsid w:val="004532F4"/>
    <w:rsid w:val="00454AEF"/>
    <w:rsid w:val="004709AD"/>
    <w:rsid w:val="00485BF0"/>
    <w:rsid w:val="00486278"/>
    <w:rsid w:val="00492528"/>
    <w:rsid w:val="004934BB"/>
    <w:rsid w:val="004A3B2A"/>
    <w:rsid w:val="004B6CCE"/>
    <w:rsid w:val="004B700E"/>
    <w:rsid w:val="004C2DAD"/>
    <w:rsid w:val="004E4702"/>
    <w:rsid w:val="004E6CBA"/>
    <w:rsid w:val="00517F6C"/>
    <w:rsid w:val="00522863"/>
    <w:rsid w:val="005232F0"/>
    <w:rsid w:val="005479F2"/>
    <w:rsid w:val="0056432C"/>
    <w:rsid w:val="005A39E5"/>
    <w:rsid w:val="005C299B"/>
    <w:rsid w:val="005F6A0C"/>
    <w:rsid w:val="0062554A"/>
    <w:rsid w:val="00654F72"/>
    <w:rsid w:val="00692CBF"/>
    <w:rsid w:val="006A1529"/>
    <w:rsid w:val="006B6FF9"/>
    <w:rsid w:val="006B735D"/>
    <w:rsid w:val="006E279F"/>
    <w:rsid w:val="006F183A"/>
    <w:rsid w:val="006F3B6E"/>
    <w:rsid w:val="00737AE1"/>
    <w:rsid w:val="007425C2"/>
    <w:rsid w:val="00745EAB"/>
    <w:rsid w:val="007C1AB6"/>
    <w:rsid w:val="007E6804"/>
    <w:rsid w:val="00835777"/>
    <w:rsid w:val="008471E7"/>
    <w:rsid w:val="00867AA5"/>
    <w:rsid w:val="00907E4B"/>
    <w:rsid w:val="00946339"/>
    <w:rsid w:val="009665E6"/>
    <w:rsid w:val="00993330"/>
    <w:rsid w:val="009A6DE1"/>
    <w:rsid w:val="009E5F7D"/>
    <w:rsid w:val="009F187F"/>
    <w:rsid w:val="00A048B0"/>
    <w:rsid w:val="00A16356"/>
    <w:rsid w:val="00A433CA"/>
    <w:rsid w:val="00A65351"/>
    <w:rsid w:val="00A97957"/>
    <w:rsid w:val="00AA22BD"/>
    <w:rsid w:val="00AB1628"/>
    <w:rsid w:val="00AC05F8"/>
    <w:rsid w:val="00AE466C"/>
    <w:rsid w:val="00B0073D"/>
    <w:rsid w:val="00B03B83"/>
    <w:rsid w:val="00B36870"/>
    <w:rsid w:val="00B822F3"/>
    <w:rsid w:val="00BB1A9F"/>
    <w:rsid w:val="00C626D5"/>
    <w:rsid w:val="00C84D9F"/>
    <w:rsid w:val="00C8704F"/>
    <w:rsid w:val="00CA3BC6"/>
    <w:rsid w:val="00CB1B59"/>
    <w:rsid w:val="00CB51AC"/>
    <w:rsid w:val="00CB6931"/>
    <w:rsid w:val="00CE20E2"/>
    <w:rsid w:val="00CF07B3"/>
    <w:rsid w:val="00D15863"/>
    <w:rsid w:val="00D5394D"/>
    <w:rsid w:val="00D63A68"/>
    <w:rsid w:val="00D717A4"/>
    <w:rsid w:val="00D7268A"/>
    <w:rsid w:val="00D73C79"/>
    <w:rsid w:val="00D74B48"/>
    <w:rsid w:val="00D97980"/>
    <w:rsid w:val="00DB4385"/>
    <w:rsid w:val="00DF649D"/>
    <w:rsid w:val="00E05D96"/>
    <w:rsid w:val="00E14F02"/>
    <w:rsid w:val="00E63AFE"/>
    <w:rsid w:val="00E72B96"/>
    <w:rsid w:val="00E93FB7"/>
    <w:rsid w:val="00F23BC0"/>
    <w:rsid w:val="00F326CE"/>
    <w:rsid w:val="00F43B10"/>
    <w:rsid w:val="00F538BC"/>
    <w:rsid w:val="00F7589F"/>
    <w:rsid w:val="00FD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351"/>
  </w:style>
  <w:style w:type="paragraph" w:styleId="a6">
    <w:name w:val="footer"/>
    <w:basedOn w:val="a"/>
    <w:link w:val="a7"/>
    <w:uiPriority w:val="99"/>
    <w:unhideWhenUsed/>
    <w:rsid w:val="00A6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351"/>
  </w:style>
  <w:style w:type="paragraph" w:styleId="a8">
    <w:name w:val="List Paragraph"/>
    <w:basedOn w:val="a"/>
    <w:uiPriority w:val="34"/>
    <w:qFormat/>
    <w:rsid w:val="00C87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87D0ED-2D74-4009-8B9F-B36C6076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BUXCALTER</dc:creator>
  <cp:keywords/>
  <dc:description/>
  <cp:lastModifiedBy>dashkovc</cp:lastModifiedBy>
  <cp:revision>2</cp:revision>
  <cp:lastPrinted>2018-05-04T08:08:00Z</cp:lastPrinted>
  <dcterms:created xsi:type="dcterms:W3CDTF">2018-05-15T08:41:00Z</dcterms:created>
  <dcterms:modified xsi:type="dcterms:W3CDTF">2018-05-15T08:41:00Z</dcterms:modified>
</cp:coreProperties>
</file>